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C1" w:rsidRDefault="00A63E7B" w:rsidP="005D2964">
      <w:pPr>
        <w:tabs>
          <w:tab w:val="left" w:pos="0"/>
        </w:tabs>
        <w:spacing w:line="276" w:lineRule="auto"/>
        <w:ind w:left="284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ДЕЛО МОЛОДЫХ</w:t>
      </w:r>
      <w:r w:rsidR="005D2964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:rsidR="00A801F2" w:rsidRPr="009C3868" w:rsidRDefault="005D2964" w:rsidP="005D2964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bookmarkStart w:id="0" w:name="_GoBack"/>
      <w:r w:rsidRPr="005D2964">
        <w:rPr>
          <w:rFonts w:ascii="Arial" w:eastAsia="Calibri" w:hAnsi="Arial" w:cs="Arial"/>
          <w:b/>
          <w:bCs/>
          <w:color w:val="525252"/>
          <w:sz w:val="24"/>
          <w:szCs w:val="24"/>
        </w:rPr>
        <w:t>В России сокращается количество молодых людей, которые не учатся, не работают и не приобретают профессиональных навыков. Сейчас это 10,6%</w:t>
      </w:r>
      <w:r w:rsidR="00A63E7B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96299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A63E7B">
        <w:rPr>
          <w:rFonts w:ascii="Arial" w:eastAsia="Calibri" w:hAnsi="Arial" w:cs="Arial"/>
          <w:b/>
          <w:bCs/>
          <w:color w:val="525252"/>
          <w:sz w:val="24"/>
          <w:szCs w:val="24"/>
        </w:rPr>
        <w:t>К</w:t>
      </w:r>
      <w:r w:rsidR="00A63E7B" w:rsidRPr="005D2964">
        <w:rPr>
          <w:rFonts w:ascii="Arial" w:eastAsia="Calibri" w:hAnsi="Arial" w:cs="Arial"/>
          <w:b/>
          <w:bCs/>
          <w:color w:val="525252"/>
          <w:sz w:val="24"/>
          <w:szCs w:val="24"/>
        </w:rPr>
        <w:t>акая она, современная российская молодежь глазами статистики, и за</w:t>
      </w:r>
      <w:r w:rsidR="00A63E7B">
        <w:rPr>
          <w:rFonts w:ascii="Arial" w:eastAsia="Calibri" w:hAnsi="Arial" w:cs="Arial"/>
          <w:b/>
          <w:bCs/>
          <w:color w:val="525252"/>
          <w:sz w:val="24"/>
          <w:szCs w:val="24"/>
        </w:rPr>
        <w:t>чем ей нужна перепись,</w:t>
      </w:r>
      <w:r w:rsidR="00A63E7B" w:rsidRPr="00BC62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96299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сообщает </w:t>
      </w:r>
      <w:hyperlink r:id="rId9" w:history="1">
        <w:r w:rsidR="0096299A" w:rsidRPr="0096299A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96299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 w:rsidRPr="005D296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bookmarkEnd w:id="0"/>
    <w:p w:rsidR="00BC6248" w:rsidRPr="00A63E7B" w:rsidRDefault="00A63E7B" w:rsidP="00A63E7B">
      <w:pPr>
        <w:spacing w:line="276" w:lineRule="auto"/>
        <w:ind w:firstLine="708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63E7B">
        <w:rPr>
          <w:rFonts w:ascii="Arial" w:hAnsi="Arial" w:cs="Arial"/>
          <w:color w:val="575756"/>
          <w:sz w:val="24"/>
          <w:szCs w:val="24"/>
          <w:shd w:val="clear" w:color="auto" w:fill="FFFFFF"/>
        </w:rPr>
        <w:t>Молодежь составляет около четверти работоспособного населения планеты, при этом половина всех безработных также приходится на молодых людей.</w:t>
      </w:r>
      <w:r w:rsidRPr="00A63E7B">
        <w:rPr>
          <w:rFonts w:ascii="Arial" w:hAnsi="Arial" w:cs="Arial"/>
          <w:color w:val="575756"/>
          <w:sz w:val="24"/>
          <w:szCs w:val="24"/>
        </w:rPr>
        <w:br/>
      </w:r>
      <w:r w:rsidRPr="00A63E7B">
        <w:rPr>
          <w:rFonts w:ascii="Arial" w:hAnsi="Arial" w:cs="Arial"/>
          <w:color w:val="575756"/>
          <w:sz w:val="24"/>
          <w:szCs w:val="24"/>
        </w:rPr>
        <w:br/>
      </w:r>
      <w:r w:rsidRPr="00A63E7B">
        <w:rPr>
          <w:rFonts w:ascii="Arial" w:hAnsi="Arial" w:cs="Arial"/>
          <w:color w:val="575756"/>
          <w:sz w:val="24"/>
          <w:szCs w:val="24"/>
          <w:shd w:val="clear" w:color="auto" w:fill="FFFFFF"/>
        </w:rPr>
        <w:t xml:space="preserve">В России молодежь — это 41 </w:t>
      </w:r>
      <w:proofErr w:type="gramStart"/>
      <w:r w:rsidRPr="00A63E7B">
        <w:rPr>
          <w:rFonts w:ascii="Arial" w:hAnsi="Arial" w:cs="Arial"/>
          <w:color w:val="575756"/>
          <w:sz w:val="24"/>
          <w:szCs w:val="24"/>
          <w:shd w:val="clear" w:color="auto" w:fill="FFFFFF"/>
        </w:rPr>
        <w:t>млн</w:t>
      </w:r>
      <w:proofErr w:type="gramEnd"/>
      <w:r w:rsidRPr="00A63E7B">
        <w:rPr>
          <w:rFonts w:ascii="Arial" w:hAnsi="Arial" w:cs="Arial"/>
          <w:color w:val="575756"/>
          <w:sz w:val="24"/>
          <w:szCs w:val="24"/>
          <w:shd w:val="clear" w:color="auto" w:fill="FFFFFF"/>
        </w:rPr>
        <w:t xml:space="preserve"> человек 14-35 лет. Что можно сказать о молодых, изучив статистику?</w:t>
      </w:r>
      <w:r w:rsidRPr="00A63E7B">
        <w:rPr>
          <w:rFonts w:ascii="Arial" w:hAnsi="Arial" w:cs="Arial"/>
          <w:color w:val="575756"/>
          <w:sz w:val="24"/>
          <w:szCs w:val="24"/>
        </w:rPr>
        <w:br/>
      </w:r>
      <w:r w:rsidRPr="00A63E7B">
        <w:rPr>
          <w:rFonts w:ascii="Arial" w:hAnsi="Arial" w:cs="Arial"/>
          <w:color w:val="575756"/>
          <w:sz w:val="24"/>
          <w:szCs w:val="24"/>
        </w:rPr>
        <w:br/>
      </w:r>
      <w:r w:rsidRPr="00A63E7B">
        <w:rPr>
          <w:rFonts w:ascii="Arial" w:hAnsi="Arial" w:cs="Arial"/>
          <w:color w:val="575756"/>
          <w:sz w:val="24"/>
          <w:szCs w:val="24"/>
          <w:shd w:val="clear" w:color="auto" w:fill="FFFFFF"/>
        </w:rPr>
        <w:t xml:space="preserve">Мужчин 18–34 лет в нашей стране больше, чем женщин: 16,1 </w:t>
      </w:r>
      <w:proofErr w:type="gramStart"/>
      <w:r w:rsidRPr="00A63E7B">
        <w:rPr>
          <w:rFonts w:ascii="Arial" w:hAnsi="Arial" w:cs="Arial"/>
          <w:color w:val="575756"/>
          <w:sz w:val="24"/>
          <w:szCs w:val="24"/>
          <w:shd w:val="clear" w:color="auto" w:fill="FFFFFF"/>
        </w:rPr>
        <w:t>млн</w:t>
      </w:r>
      <w:proofErr w:type="gramEnd"/>
      <w:r w:rsidRPr="00A63E7B">
        <w:rPr>
          <w:rFonts w:ascii="Arial" w:hAnsi="Arial" w:cs="Arial"/>
          <w:color w:val="575756"/>
          <w:sz w:val="24"/>
          <w:szCs w:val="24"/>
          <w:shd w:val="clear" w:color="auto" w:fill="FFFFFF"/>
        </w:rPr>
        <w:t xml:space="preserve"> против 15,5 млн. Самая высокая диспропорция в северных регионах  и на Дальнем Востоке, а  на юге</w:t>
      </w:r>
      <w:r w:rsidRPr="00A63E7B">
        <w:rPr>
          <w:rFonts w:ascii="Arial" w:hAnsi="Arial" w:cs="Arial"/>
          <w:color w:val="575756"/>
          <w:sz w:val="24"/>
          <w:szCs w:val="24"/>
          <w:shd w:val="clear" w:color="auto" w:fill="FFFFFF"/>
        </w:rPr>
        <w:t xml:space="preserve"> страны, наоборот, девушек </w:t>
      </w:r>
      <w:r w:rsidRPr="00A63E7B">
        <w:rPr>
          <w:rFonts w:ascii="Arial" w:hAnsi="Arial" w:cs="Arial"/>
          <w:color w:val="575756"/>
          <w:sz w:val="24"/>
          <w:szCs w:val="24"/>
          <w:shd w:val="clear" w:color="auto" w:fill="FFFFFF"/>
        </w:rPr>
        <w:t>больше. </w:t>
      </w:r>
      <w:r w:rsidRPr="00A63E7B">
        <w:rPr>
          <w:rFonts w:ascii="Arial" w:hAnsi="Arial" w:cs="Arial"/>
          <w:color w:val="575756"/>
          <w:sz w:val="24"/>
          <w:szCs w:val="24"/>
        </w:rPr>
        <w:br/>
      </w:r>
      <w:r w:rsidRPr="00A63E7B">
        <w:rPr>
          <w:rFonts w:ascii="Arial" w:hAnsi="Arial" w:cs="Arial"/>
          <w:color w:val="575756"/>
          <w:sz w:val="24"/>
          <w:szCs w:val="24"/>
        </w:rPr>
        <w:br/>
      </w:r>
      <w:r w:rsidRPr="00A63E7B">
        <w:rPr>
          <w:rFonts w:ascii="Arial" w:hAnsi="Arial" w:cs="Arial"/>
          <w:color w:val="575756"/>
          <w:sz w:val="24"/>
          <w:szCs w:val="24"/>
          <w:shd w:val="clear" w:color="auto" w:fill="FFFFFF"/>
        </w:rPr>
        <w:t>Почти все молодые люди в России учатся или работают. Если в 2010 году 13,8% юношей и девушек 15-24 года не были трудоустроены или не получали образование, в 2019 таких было 10,6%.</w:t>
      </w:r>
      <w:r w:rsidRPr="00A63E7B">
        <w:rPr>
          <w:rFonts w:ascii="Arial" w:hAnsi="Arial" w:cs="Arial"/>
          <w:color w:val="575756"/>
          <w:sz w:val="24"/>
          <w:szCs w:val="24"/>
        </w:rPr>
        <w:br/>
      </w:r>
      <w:r w:rsidRPr="00A63E7B">
        <w:rPr>
          <w:rFonts w:ascii="Arial" w:hAnsi="Arial" w:cs="Arial"/>
          <w:color w:val="575756"/>
          <w:sz w:val="24"/>
          <w:szCs w:val="24"/>
        </w:rPr>
        <w:br/>
      </w:r>
      <w:r w:rsidRPr="00A63E7B">
        <w:rPr>
          <w:rFonts w:ascii="Arial" w:hAnsi="Arial" w:cs="Arial"/>
          <w:color w:val="575756"/>
          <w:sz w:val="24"/>
          <w:szCs w:val="24"/>
          <w:shd w:val="clear" w:color="auto" w:fill="FFFFFF"/>
        </w:rPr>
        <w:t>В целом по России 27% молодых 17-25 лет учится в вузе. Охват взрослых высшим образованием в нашей стране примерно такой же, как Норвегии и выше, чем в  Германии или Франции.</w:t>
      </w:r>
      <w:r w:rsidRPr="00A63E7B">
        <w:rPr>
          <w:rFonts w:ascii="Arial" w:hAnsi="Arial" w:cs="Arial"/>
          <w:color w:val="575756"/>
          <w:sz w:val="24"/>
          <w:szCs w:val="24"/>
        </w:rPr>
        <w:br/>
      </w:r>
      <w:r w:rsidRPr="00A63E7B">
        <w:rPr>
          <w:rFonts w:ascii="Arial" w:hAnsi="Arial" w:cs="Arial"/>
          <w:color w:val="575756"/>
          <w:sz w:val="24"/>
          <w:szCs w:val="24"/>
        </w:rPr>
        <w:br/>
      </w:r>
      <w:r w:rsidRPr="00A63E7B">
        <w:rPr>
          <w:rFonts w:ascii="Arial" w:hAnsi="Arial" w:cs="Arial"/>
          <w:color w:val="575756"/>
          <w:sz w:val="24"/>
          <w:szCs w:val="24"/>
          <w:shd w:val="clear" w:color="auto" w:fill="FFFFFF"/>
        </w:rPr>
        <w:t>Все чаще молодые люди на первое место ставят образование и карьеру, откладывая семейные отношения. Большинство пар вступает в брак в 27-29 лет.</w:t>
      </w:r>
      <w:r w:rsidRPr="00A63E7B">
        <w:rPr>
          <w:rFonts w:ascii="Arial" w:hAnsi="Arial" w:cs="Arial"/>
          <w:color w:val="575756"/>
          <w:sz w:val="24"/>
          <w:szCs w:val="24"/>
        </w:rPr>
        <w:br/>
      </w:r>
      <w:r w:rsidRPr="00A63E7B">
        <w:rPr>
          <w:rFonts w:ascii="Arial" w:hAnsi="Arial" w:cs="Arial"/>
          <w:color w:val="575756"/>
          <w:sz w:val="24"/>
          <w:szCs w:val="24"/>
        </w:rPr>
        <w:br/>
      </w:r>
      <w:r w:rsidRPr="00A63E7B">
        <w:rPr>
          <w:rFonts w:ascii="Arial" w:hAnsi="Arial" w:cs="Arial"/>
          <w:color w:val="575756"/>
          <w:sz w:val="24"/>
          <w:szCs w:val="24"/>
          <w:shd w:val="clear" w:color="auto" w:fill="FFFFFF"/>
        </w:rPr>
        <w:t>Возраст рождения первого ребенка так же планируют на более поздний возраст.</w:t>
      </w:r>
      <w:r w:rsidRPr="00A63E7B">
        <w:rPr>
          <w:rFonts w:ascii="Arial" w:hAnsi="Arial" w:cs="Arial"/>
          <w:color w:val="575756"/>
          <w:sz w:val="24"/>
          <w:szCs w:val="24"/>
        </w:rPr>
        <w:br/>
      </w:r>
      <w:r w:rsidRPr="00A63E7B">
        <w:rPr>
          <w:rFonts w:ascii="Arial" w:hAnsi="Arial" w:cs="Arial"/>
          <w:color w:val="575756"/>
          <w:sz w:val="24"/>
          <w:szCs w:val="24"/>
        </w:rPr>
        <w:br/>
      </w:r>
      <w:r w:rsidRPr="00A63E7B">
        <w:rPr>
          <w:rFonts w:ascii="Arial" w:hAnsi="Arial" w:cs="Arial"/>
          <w:color w:val="575756"/>
          <w:sz w:val="24"/>
          <w:szCs w:val="24"/>
          <w:shd w:val="clear" w:color="auto" w:fill="FFFFFF"/>
        </w:rPr>
        <w:t>Перепись 2021 года покажет, в какой социальной поддержке нуждаются студенты, молодые специалисты и семьи в разных регионах нашей страны.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</w:t>
      </w:r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>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EA" w:rsidRDefault="00C43FEA" w:rsidP="00A02726">
      <w:pPr>
        <w:spacing w:after="0" w:line="240" w:lineRule="auto"/>
      </w:pPr>
      <w:r>
        <w:separator/>
      </w:r>
    </w:p>
  </w:endnote>
  <w:endnote w:type="continuationSeparator" w:id="0">
    <w:p w:rsidR="00C43FEA" w:rsidRDefault="00C43FE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29D69049" wp14:editId="2769FCD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2815800D" wp14:editId="5BDE323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76382F81" wp14:editId="6483606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03859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EA" w:rsidRDefault="00C43FEA" w:rsidP="00A02726">
      <w:pPr>
        <w:spacing w:after="0" w:line="240" w:lineRule="auto"/>
      </w:pPr>
      <w:r>
        <w:separator/>
      </w:r>
    </w:p>
  </w:footnote>
  <w:footnote w:type="continuationSeparator" w:id="0">
    <w:p w:rsidR="00C43FEA" w:rsidRDefault="00C43FE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43FEA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3FEA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43FEA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C7A2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2964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9C5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99A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3E7B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6248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3FEA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D7B2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38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0022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kak-menyaetsya-molodezh-i-chto-pokazhet-perepis-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757B8-EA4F-48EC-8D35-4CE1BA6B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Розова Наталья Владимировна</cp:lastModifiedBy>
  <cp:revision>2</cp:revision>
  <cp:lastPrinted>2021-05-28T08:53:00Z</cp:lastPrinted>
  <dcterms:created xsi:type="dcterms:W3CDTF">2021-08-12T16:55:00Z</dcterms:created>
  <dcterms:modified xsi:type="dcterms:W3CDTF">2021-08-12T16:55:00Z</dcterms:modified>
</cp:coreProperties>
</file>